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B8EF0" w14:textId="7BD03F40" w:rsidR="00E72115" w:rsidRDefault="00E72115" w:rsidP="00163ABD">
      <w:pPr>
        <w:rPr>
          <w:b/>
          <w:bCs/>
          <w:u w:val="single"/>
        </w:rPr>
      </w:pPr>
      <w:r>
        <w:rPr>
          <w:b/>
          <w:bCs/>
          <w:noProof/>
          <w:u w:val="single"/>
        </w:rPr>
        <w:drawing>
          <wp:anchor distT="0" distB="0" distL="114300" distR="114300" simplePos="0" relativeHeight="251658240" behindDoc="1" locked="0" layoutInCell="1" allowOverlap="1" wp14:anchorId="78674EE2" wp14:editId="590F63FB">
            <wp:simplePos x="0" y="0"/>
            <wp:positionH relativeFrom="margin">
              <wp:posOffset>4843780</wp:posOffset>
            </wp:positionH>
            <wp:positionV relativeFrom="page">
              <wp:posOffset>762000</wp:posOffset>
            </wp:positionV>
            <wp:extent cx="904875" cy="904875"/>
            <wp:effectExtent l="0" t="0" r="9525" b="9525"/>
            <wp:wrapTight wrapText="bothSides">
              <wp:wrapPolygon edited="0">
                <wp:start x="0" y="0"/>
                <wp:lineTo x="0" y="21373"/>
                <wp:lineTo x="21373" y="21373"/>
                <wp:lineTo x="21373" y="0"/>
                <wp:lineTo x="0" y="0"/>
              </wp:wrapPolygon>
            </wp:wrapTight>
            <wp:docPr id="1" name="Afbeelding 1" descr="C:\Users\Gebruiker\AppData\Local\Microsoft\Windows\INetCache\Content.MSO\13E14C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AppData\Local\Microsoft\Windows\INetCache\Content.MSO\13E14C2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anchor>
        </w:drawing>
      </w:r>
    </w:p>
    <w:p w14:paraId="1E34800C" w14:textId="77777777" w:rsidR="00934D7D" w:rsidRDefault="00946D2D" w:rsidP="00163ABD">
      <w:pPr>
        <w:rPr>
          <w:b/>
          <w:bCs/>
          <w:u w:val="single"/>
        </w:rPr>
      </w:pPr>
      <w:r>
        <w:rPr>
          <w:b/>
          <w:bCs/>
          <w:u w:val="single"/>
        </w:rPr>
        <w:t>FIETSBELEID DEVENTER 2020 – 2030 ; voorzet Fietsersbond Deventer</w:t>
      </w:r>
    </w:p>
    <w:p w14:paraId="2145BF5E" w14:textId="5F2102C1" w:rsidR="00946D2D" w:rsidRDefault="001F2D99" w:rsidP="00163ABD">
      <w:pPr>
        <w:rPr>
          <w:b/>
          <w:bCs/>
          <w:u w:val="single"/>
        </w:rPr>
      </w:pPr>
      <w:r>
        <w:rPr>
          <w:b/>
          <w:bCs/>
          <w:u w:val="single"/>
        </w:rPr>
        <w:t>Februari</w:t>
      </w:r>
      <w:r w:rsidR="00946D2D">
        <w:rPr>
          <w:b/>
          <w:bCs/>
          <w:u w:val="single"/>
        </w:rPr>
        <w:t xml:space="preserve"> 2020</w:t>
      </w:r>
    </w:p>
    <w:p w14:paraId="0BCB3039" w14:textId="77777777" w:rsidR="00B170B9" w:rsidRPr="00163ABD" w:rsidRDefault="00B170B9" w:rsidP="00163ABD">
      <w:pPr>
        <w:rPr>
          <w:b/>
          <w:bCs/>
          <w:u w:val="single"/>
        </w:rPr>
      </w:pPr>
      <w:r w:rsidRPr="00163ABD">
        <w:rPr>
          <w:b/>
          <w:bCs/>
          <w:u w:val="single"/>
        </w:rPr>
        <w:t xml:space="preserve">Missie </w:t>
      </w:r>
    </w:p>
    <w:p w14:paraId="0D05C198" w14:textId="06D2127B" w:rsidR="00B170B9" w:rsidRDefault="00B170B9">
      <w:r>
        <w:t xml:space="preserve">Deventer wil dat fietsen aantrekkelijk is voor iedereen: inwoners en bezoekers. Voor verplaatsingen in de stad pak je liever de (elektrische) fiets dan de auto of de bus. </w:t>
      </w:r>
      <w:r w:rsidR="00E72115">
        <w:t>Dat geldt voor woon-werk verkeer, voor zakelijk verkeer, om naar school te gaan, om te winkelen en om te recreëren. Een verhoogd fietsgebruik leidt in hoge mate tot CO</w:t>
      </w:r>
      <w:r w:rsidR="00E72115">
        <w:rPr>
          <w:rFonts w:cstheme="minorHAnsi"/>
        </w:rPr>
        <w:t>₂</w:t>
      </w:r>
      <w:r w:rsidR="00E72115">
        <w:t xml:space="preserve">-neutraliteit in 2030 voor Deventer. </w:t>
      </w:r>
    </w:p>
    <w:p w14:paraId="30E09140" w14:textId="77777777" w:rsidR="00B170B9" w:rsidRPr="00163ABD" w:rsidRDefault="00B170B9">
      <w:pPr>
        <w:rPr>
          <w:b/>
          <w:bCs/>
          <w:u w:val="single"/>
        </w:rPr>
      </w:pPr>
      <w:r w:rsidRPr="00163ABD">
        <w:rPr>
          <w:b/>
          <w:bCs/>
          <w:u w:val="single"/>
        </w:rPr>
        <w:t xml:space="preserve">Visie </w:t>
      </w:r>
    </w:p>
    <w:p w14:paraId="5DB6E653" w14:textId="36598DBB" w:rsidR="003A781F" w:rsidRDefault="00B170B9">
      <w:r>
        <w:t>Fietsen heeft vele voordelen. Zo is fietsen duurzaam: fietsverplaatsingen leiden niet of nauwelijks tot uitstoot van</w:t>
      </w:r>
      <w:r w:rsidR="00163ABD">
        <w:t xml:space="preserve"> CO</w:t>
      </w:r>
      <w:r w:rsidR="00163ABD">
        <w:rPr>
          <w:rFonts w:cstheme="minorHAnsi"/>
        </w:rPr>
        <w:t>₂</w:t>
      </w:r>
      <w:r w:rsidR="00163ABD">
        <w:t xml:space="preserve"> </w:t>
      </w:r>
      <w:r>
        <w:t>, fijnstof en geluid. Fietsen levert een bijdrage aan de gezondheid. Fietsers zijn gezonder en meer ontspannen, bewoners ademen</w:t>
      </w:r>
      <w:r w:rsidR="003A781F">
        <w:t xml:space="preserve"> – als meer inwoners de auto laten staan -</w:t>
      </w:r>
      <w:r>
        <w:t xml:space="preserve"> gezondere lucht in. </w:t>
      </w:r>
      <w:r w:rsidR="003A781F">
        <w:t xml:space="preserve">Fietsen moet vlot, veilig en comfortabel zijn voor iedereen, van jong tot oud. </w:t>
      </w:r>
      <w:r>
        <w:t>En fietsen draagt bij aan een economisch gezonde stad. Hoe meer fietsers, des te minder files en vertragingen, die de economie schaden. Tenslotte vragen fietsers minder ruimte dan de automobilist</w:t>
      </w:r>
      <w:r w:rsidR="003A781F">
        <w:t>, wat juist in een stedelijk gebied vele voordelen oplevert</w:t>
      </w:r>
      <w:r>
        <w:t xml:space="preserve">. </w:t>
      </w:r>
    </w:p>
    <w:p w14:paraId="6947EB28" w14:textId="14D23720" w:rsidR="00E72115" w:rsidRDefault="00B170B9" w:rsidP="00E72115">
      <w:r>
        <w:t xml:space="preserve">De gemeente Deventer vindt het bevorderen van het fietsgebruik dan ook van groot belang. Zowel het aandeel fietsen in het totale verkeer als het aantal fietsers en fietskilometers moet de komende jaren blijven groeien. Om dit te bereiken is verdere verbetering van </w:t>
      </w:r>
      <w:r w:rsidR="003A781F">
        <w:t>de fietsinfrastructuur</w:t>
      </w:r>
      <w:r>
        <w:t xml:space="preserve"> nodig. </w:t>
      </w:r>
      <w:r w:rsidR="00E72115">
        <w:br/>
      </w:r>
      <w:r w:rsidR="00A45081">
        <w:t>Nieuwe o</w:t>
      </w:r>
      <w:r w:rsidR="00E72115">
        <w:t xml:space="preserve">ntwerpen </w:t>
      </w:r>
      <w:r w:rsidR="00A45081">
        <w:t>van infrastructuur worden geleid volgens het</w:t>
      </w:r>
      <w:r w:rsidR="00E72115">
        <w:t xml:space="preserve"> zogenaamde STOP-principe</w:t>
      </w:r>
      <w:r w:rsidR="00A45081">
        <w:t xml:space="preserve">. </w:t>
      </w:r>
      <w:r w:rsidR="00E72115">
        <w:t xml:space="preserve">STOP staat voor </w:t>
      </w:r>
      <w:r w:rsidR="00E72115" w:rsidRPr="00E72115">
        <w:rPr>
          <w:b/>
          <w:bCs/>
          <w:u w:val="single"/>
        </w:rPr>
        <w:t>S</w:t>
      </w:r>
      <w:r w:rsidR="00E72115">
        <w:t>tappen-</w:t>
      </w:r>
      <w:r w:rsidR="00E72115" w:rsidRPr="00E72115">
        <w:rPr>
          <w:b/>
          <w:bCs/>
          <w:u w:val="single"/>
        </w:rPr>
        <w:t>T</w:t>
      </w:r>
      <w:r w:rsidR="00E72115">
        <w:t>rappen-</w:t>
      </w:r>
      <w:r w:rsidR="00E72115" w:rsidRPr="00E72115">
        <w:rPr>
          <w:b/>
          <w:bCs/>
          <w:u w:val="single"/>
        </w:rPr>
        <w:t>O</w:t>
      </w:r>
      <w:r w:rsidR="00E72115">
        <w:t>V-</w:t>
      </w:r>
      <w:r w:rsidR="00E72115" w:rsidRPr="00E72115">
        <w:rPr>
          <w:b/>
          <w:bCs/>
          <w:u w:val="single"/>
        </w:rPr>
        <w:t>P</w:t>
      </w:r>
      <w:r w:rsidR="00E72115">
        <w:t xml:space="preserve">ersonenwagen, in die volgorde, zodat gekozen wordt voor actieve en duurzame vormen van mobiliteit boven automobiliteit. </w:t>
      </w:r>
    </w:p>
    <w:p w14:paraId="22507F09" w14:textId="49D26722" w:rsidR="00B170B9" w:rsidRDefault="00B170B9">
      <w:r w:rsidRPr="00A45081">
        <w:rPr>
          <w:b/>
          <w:bCs/>
          <w:u w:val="single"/>
        </w:rPr>
        <w:t>Samengevat:</w:t>
      </w:r>
      <w:r>
        <w:t xml:space="preserve"> Fietsen moet de </w:t>
      </w:r>
      <w:r w:rsidR="009628D5">
        <w:t>prioriteit</w:t>
      </w:r>
      <w:r>
        <w:t xml:space="preserve"> worden </w:t>
      </w:r>
      <w:r w:rsidR="003A781F">
        <w:t>bij infrastructurele en ruimtelijke besluiten, als het gaat om herinrichting van een weg, het inrichten van een plein of het maken van plannen voor nieuw- en of verbouw van wijken, bedrijventerreinen of winkel-, recreatie- en verblijfsgebieden</w:t>
      </w:r>
      <w:r>
        <w:t xml:space="preserve">. </w:t>
      </w:r>
      <w:r w:rsidRPr="00A45081">
        <w:rPr>
          <w:b/>
          <w:bCs/>
          <w:u w:val="single"/>
        </w:rPr>
        <w:t>Vlot, veilig en comfortabel van A naar B ,</w:t>
      </w:r>
      <w:r>
        <w:t xml:space="preserve"> of het nu van thuis naar je werk of school is, voor een boodschap naar de winkel of een recreatief tochtje</w:t>
      </w:r>
      <w:r w:rsidR="00946D2D">
        <w:t xml:space="preserve">! Het begint het eindigt met </w:t>
      </w:r>
      <w:r w:rsidR="001F2D99">
        <w:t xml:space="preserve">je fiets </w:t>
      </w:r>
      <w:r w:rsidR="00946D2D">
        <w:t>fatsoenlijk</w:t>
      </w:r>
      <w:r w:rsidR="001F2D99">
        <w:t xml:space="preserve"> kunnen</w:t>
      </w:r>
      <w:r w:rsidR="00946D2D">
        <w:t xml:space="preserve"> parkeren.</w:t>
      </w:r>
    </w:p>
    <w:p w14:paraId="052650A5" w14:textId="31BC2F3C" w:rsidR="00B170B9" w:rsidRPr="00EE3E1C" w:rsidRDefault="001F2D99" w:rsidP="00EE3E1C">
      <w:pPr>
        <w:ind w:left="2832"/>
        <w:rPr>
          <w:b/>
          <w:bCs/>
        </w:rPr>
      </w:pPr>
      <w:r w:rsidRPr="00EE3E1C">
        <w:rPr>
          <w:b/>
          <w:bCs/>
        </w:rPr>
        <w:t xml:space="preserve">Missie + Visie </w:t>
      </w:r>
    </w:p>
    <w:p w14:paraId="29F06B49" w14:textId="77777777" w:rsidR="009D1845" w:rsidRDefault="00B170B9" w:rsidP="009D1845">
      <w:pPr>
        <w:ind w:left="2124" w:firstLine="708"/>
      </w:pPr>
      <w:r>
        <w:sym w:font="Symbol" w:char="F0DF"/>
      </w:r>
      <w:r>
        <w:t xml:space="preserve"> </w:t>
      </w:r>
      <w:r w:rsidR="009D1845">
        <w:tab/>
      </w:r>
      <w:r w:rsidR="009D1845">
        <w:tab/>
      </w:r>
      <w:r>
        <w:sym w:font="Symbol" w:char="F0DF"/>
      </w:r>
      <w:r>
        <w:t xml:space="preserve"> </w:t>
      </w:r>
    </w:p>
    <w:p w14:paraId="0750A2D8" w14:textId="394D6519" w:rsidR="009D1845" w:rsidRPr="00EE3E1C" w:rsidRDefault="001F2D99" w:rsidP="00EE3E1C">
      <w:pPr>
        <w:ind w:left="2832"/>
        <w:rPr>
          <w:b/>
          <w:bCs/>
        </w:rPr>
      </w:pPr>
      <w:r>
        <w:t xml:space="preserve">         </w:t>
      </w:r>
      <w:r w:rsidRPr="00EE3E1C">
        <w:rPr>
          <w:b/>
          <w:bCs/>
        </w:rPr>
        <w:t>D</w:t>
      </w:r>
      <w:r w:rsidR="00B170B9" w:rsidRPr="00EE3E1C">
        <w:rPr>
          <w:b/>
          <w:bCs/>
        </w:rPr>
        <w:t xml:space="preserve">oelen </w:t>
      </w:r>
    </w:p>
    <w:p w14:paraId="3B83EB58" w14:textId="77777777" w:rsidR="009D1845" w:rsidRDefault="00B170B9" w:rsidP="009D1845">
      <w:pPr>
        <w:ind w:left="1416" w:firstLine="708"/>
      </w:pPr>
      <w:r>
        <w:sym w:font="Symbol" w:char="F0DF"/>
      </w:r>
      <w:r>
        <w:t xml:space="preserve"> </w:t>
      </w:r>
      <w:r w:rsidR="009D1845">
        <w:tab/>
      </w:r>
      <w:r w:rsidR="009D1845">
        <w:tab/>
      </w:r>
      <w:r w:rsidR="009D1845">
        <w:tab/>
      </w:r>
      <w:r w:rsidR="009D1845">
        <w:tab/>
      </w:r>
      <w:r>
        <w:sym w:font="Symbol" w:char="F0DF"/>
      </w:r>
      <w:r>
        <w:t xml:space="preserve"> </w:t>
      </w:r>
    </w:p>
    <w:p w14:paraId="4EE8759F" w14:textId="77777777" w:rsidR="00EF1A55" w:rsidRPr="00EE3E1C" w:rsidRDefault="00B170B9" w:rsidP="009D1845">
      <w:pPr>
        <w:ind w:left="708" w:firstLine="708"/>
        <w:rPr>
          <w:b/>
          <w:bCs/>
        </w:rPr>
      </w:pPr>
      <w:r w:rsidRPr="00EE3E1C">
        <w:rPr>
          <w:b/>
          <w:bCs/>
        </w:rPr>
        <w:t xml:space="preserve">Fysieke maatregelen </w:t>
      </w:r>
      <w:r w:rsidR="009D1845" w:rsidRPr="00EE3E1C">
        <w:rPr>
          <w:b/>
          <w:bCs/>
        </w:rPr>
        <w:tab/>
      </w:r>
      <w:r w:rsidR="009D1845" w:rsidRPr="00EE3E1C">
        <w:rPr>
          <w:b/>
          <w:bCs/>
        </w:rPr>
        <w:tab/>
      </w:r>
      <w:r w:rsidRPr="00EE3E1C">
        <w:rPr>
          <w:b/>
          <w:bCs/>
        </w:rPr>
        <w:t>Stimuleringsmaatregelen</w:t>
      </w:r>
    </w:p>
    <w:p w14:paraId="46F528C2" w14:textId="1ABD48AD" w:rsidR="00163ABD" w:rsidRPr="00C56507" w:rsidRDefault="00056D51" w:rsidP="00163ABD">
      <w:pPr>
        <w:rPr>
          <w:b/>
          <w:bCs/>
          <w:u w:val="single"/>
        </w:rPr>
      </w:pPr>
      <w:r w:rsidRPr="00C56507">
        <w:rPr>
          <w:b/>
          <w:bCs/>
          <w:u w:val="single"/>
        </w:rPr>
        <w:t>Doelen</w:t>
      </w:r>
    </w:p>
    <w:p w14:paraId="462965B4" w14:textId="39D875C5" w:rsidR="001B05B2" w:rsidRDefault="00C56507" w:rsidP="00056D51">
      <w:pPr>
        <w:pStyle w:val="Lijstalinea"/>
        <w:numPr>
          <w:ilvl w:val="0"/>
          <w:numId w:val="1"/>
        </w:numPr>
      </w:pPr>
      <w:r w:rsidRPr="006B2D24">
        <w:rPr>
          <w:b/>
          <w:bCs/>
        </w:rPr>
        <w:t>Fietsgebruik</w:t>
      </w:r>
      <w:r w:rsidR="00056D51">
        <w:br/>
      </w:r>
      <w:r>
        <w:t xml:space="preserve">In 2030 wordt </w:t>
      </w:r>
      <w:r w:rsidR="00056D51">
        <w:t xml:space="preserve">60% van alle </w:t>
      </w:r>
      <w:r w:rsidR="00A45081">
        <w:t>verplaatsingen</w:t>
      </w:r>
      <w:r w:rsidR="00E72115">
        <w:t xml:space="preserve"> binnen de gemeente Deventer</w:t>
      </w:r>
      <w:r w:rsidR="001B05B2">
        <w:t>,</w:t>
      </w:r>
      <w:r>
        <w:t xml:space="preserve"> op de fiets gemaakt. </w:t>
      </w:r>
      <w:r w:rsidR="00E72115">
        <w:t xml:space="preserve">Binnen de gemeente </w:t>
      </w:r>
      <w:r>
        <w:t>wordt de fiets het snelste vervoermiddel</w:t>
      </w:r>
      <w:r w:rsidR="00946D2D">
        <w:t>!</w:t>
      </w:r>
      <w:r w:rsidR="001B05B2">
        <w:br/>
      </w:r>
    </w:p>
    <w:p w14:paraId="37050D5D" w14:textId="5C65FD78" w:rsidR="00FA6536" w:rsidRDefault="001B05B2" w:rsidP="00056D51">
      <w:pPr>
        <w:pStyle w:val="Lijstalinea"/>
        <w:numPr>
          <w:ilvl w:val="0"/>
          <w:numId w:val="1"/>
        </w:numPr>
      </w:pPr>
      <w:r w:rsidRPr="006B2D24">
        <w:rPr>
          <w:b/>
          <w:bCs/>
        </w:rPr>
        <w:t>Opschaling</w:t>
      </w:r>
      <w:r>
        <w:br/>
        <w:t>Deventer werkt verder aan een robuust en samenhangend fietsnetwerk. De 8 sterroutes worden conflictvrij. Dat betekent dat overgangen met het Hanzetrac</w:t>
      </w:r>
      <w:r w:rsidR="00FA6536">
        <w:t>é</w:t>
      </w:r>
      <w:r>
        <w:t xml:space="preserve"> verder </w:t>
      </w:r>
      <w:r w:rsidR="00FA6536">
        <w:t xml:space="preserve">conflictvrij </w:t>
      </w:r>
      <w:r>
        <w:lastRenderedPageBreak/>
        <w:t>worden (Brinkgreverweg – Boerhaavelaan – Karel de Grotelaan). Grote barrières/ zwakke schakels worden aangepakt bijv. verbreden fietspad</w:t>
      </w:r>
      <w:r w:rsidR="00B81625">
        <w:t xml:space="preserve"> op de </w:t>
      </w:r>
      <w:r>
        <w:t xml:space="preserve">spoorbrug en onderdoorgang spoor/ Siemelinksweg in Deventer-Zuid.  </w:t>
      </w:r>
      <w:r>
        <w:br/>
      </w:r>
    </w:p>
    <w:p w14:paraId="2CC12F94" w14:textId="1A9EB3B9" w:rsidR="00FA6536" w:rsidRDefault="00811C5B" w:rsidP="00FA6536">
      <w:pPr>
        <w:pStyle w:val="Lijstalinea"/>
      </w:pPr>
      <w:r w:rsidRPr="00811C5B">
        <w:rPr>
          <w:u w:val="single"/>
        </w:rPr>
        <w:t>N</w:t>
      </w:r>
      <w:r w:rsidR="000E2513" w:rsidRPr="00811C5B">
        <w:rPr>
          <w:u w:val="single"/>
        </w:rPr>
        <w:t>ieuwe</w:t>
      </w:r>
      <w:r w:rsidR="000E2513" w:rsidRPr="00811C5B">
        <w:t xml:space="preserve"> </w:t>
      </w:r>
      <w:r w:rsidR="00FA6536" w:rsidRPr="00811C5B">
        <w:t>fietspaden</w:t>
      </w:r>
      <w:r>
        <w:t>/fietsstroken</w:t>
      </w:r>
      <w:r w:rsidR="00FA6536" w:rsidRPr="00811C5B">
        <w:t xml:space="preserve"> worden</w:t>
      </w:r>
      <w:r>
        <w:t xml:space="preserve"> aangelegd </w:t>
      </w:r>
      <w:r w:rsidRPr="00811C5B">
        <w:t>volgens de meeste actuele CROW-norm</w:t>
      </w:r>
      <w:r>
        <w:t xml:space="preserve"> en </w:t>
      </w:r>
      <w:r w:rsidRPr="00811C5B">
        <w:rPr>
          <w:u w:val="single"/>
        </w:rPr>
        <w:t>bestaande</w:t>
      </w:r>
      <w:r>
        <w:t xml:space="preserve"> fietspaden/fietsstroken worden zoveel mogelijk omgevormd naar deze norm. </w:t>
      </w:r>
      <w:r w:rsidR="00A45081">
        <w:t>Nu</w:t>
      </w:r>
      <w:r>
        <w:t xml:space="preserve"> in 2020</w:t>
      </w:r>
      <w:r w:rsidR="00A45081">
        <w:t xml:space="preserve"> zijn dat</w:t>
      </w:r>
      <w:r w:rsidR="00E72115">
        <w:t xml:space="preserve"> 2 m. voor een enkelzijdig en 4 m. voor een 2-richtingen-fietspad. </w:t>
      </w:r>
      <w:r w:rsidR="000E2513">
        <w:t>In 2025 zijn alle tegel- en klinkerfietspaden omgevormd naar rood asfalt.</w:t>
      </w:r>
    </w:p>
    <w:p w14:paraId="3D2F9251" w14:textId="0492B6A4" w:rsidR="00C56507" w:rsidRDefault="00AA1721" w:rsidP="00EE3E1C">
      <w:pPr>
        <w:pStyle w:val="Lijstalinea"/>
      </w:pPr>
      <w:r>
        <w:br/>
        <w:t xml:space="preserve">Het fietsnetwerk wordt steeds fijnmaziger: daar waar nog barrières zijn worden deze zoveel mogelijk geslecht bijv. </w:t>
      </w:r>
      <w:r w:rsidR="00A45081">
        <w:t>a. Fietspad langs de spoorbrug (flessehals) b. Siemelinksweg + spoor (barrière oost-west Deventer</w:t>
      </w:r>
      <w:r w:rsidR="000E2513">
        <w:t>-Zuid</w:t>
      </w:r>
      <w:r w:rsidR="00A45081">
        <w:t xml:space="preserve">) c. </w:t>
      </w:r>
      <w:r>
        <w:t xml:space="preserve">Duurstedeweg </w:t>
      </w:r>
      <w:r w:rsidR="0029335F">
        <w:t>–</w:t>
      </w:r>
      <w:r>
        <w:t xml:space="preserve"> </w:t>
      </w:r>
      <w:r w:rsidR="0029335F">
        <w:t>Snipperlingsdijk (verbinding bedrijventerrein Bergweide en Deventer-Oost</w:t>
      </w:r>
      <w:r w:rsidR="00996F30">
        <w:t>; nu nog gescheiden nog door gracht</w:t>
      </w:r>
      <w:r w:rsidR="00B81625">
        <w:t xml:space="preserve"> Hunneperkade</w:t>
      </w:r>
      <w:r w:rsidR="0029335F">
        <w:t>)</w:t>
      </w:r>
      <w:r w:rsidR="006251F8">
        <w:t xml:space="preserve"> d. Fietsen in de Engestraat </w:t>
      </w:r>
      <w:r w:rsidR="00311615">
        <w:t xml:space="preserve"> e. Fietsknoopuntennetwerk over zandpaadjes in buitengebied : opwaarderen middels verharding door een schelpenpad / grijs beton (2 m)</w:t>
      </w:r>
      <w:r w:rsidR="00C56507">
        <w:br/>
      </w:r>
    </w:p>
    <w:p w14:paraId="3B9D7C25" w14:textId="77777777" w:rsidR="00F6351C" w:rsidRPr="00F6351C" w:rsidRDefault="00C56507" w:rsidP="00056D51">
      <w:pPr>
        <w:pStyle w:val="Lijstalinea"/>
        <w:numPr>
          <w:ilvl w:val="0"/>
          <w:numId w:val="1"/>
        </w:numPr>
      </w:pPr>
      <w:r w:rsidRPr="006B2D24">
        <w:rPr>
          <w:b/>
          <w:bCs/>
        </w:rPr>
        <w:t>Fietsstimulering</w:t>
      </w:r>
      <w:r>
        <w:t xml:space="preserve"> </w:t>
      </w:r>
      <w:r>
        <w:br/>
        <w:t>Promotie middels campagnes, gericht op doelgroepen zoals bijv.</w:t>
      </w:r>
      <w:r>
        <w:br/>
        <w:t xml:space="preserve">schoolgaande kinderen – winkelend publiek – migranten – bedrijven – personeel en </w:t>
      </w:r>
      <w:r w:rsidRPr="00F6351C">
        <w:t>bezoekers van de gemeentelijke diensten – nieuwe inwoners</w:t>
      </w:r>
      <w:r w:rsidR="009628D5" w:rsidRPr="00F6351C">
        <w:br/>
        <w:t>Het deel-fietsen (OV-fiets) wordt verder gestimuleerd en financieel aantrekkelijk gemaakt.</w:t>
      </w:r>
      <w:r w:rsidR="001B05B2" w:rsidRPr="00F6351C">
        <w:br/>
      </w:r>
      <w:r w:rsidR="009628D5" w:rsidRPr="00F6351C">
        <w:t>Hetzelfde geldt voor het overgaan van particulier naar deel-auto-bezit.</w:t>
      </w:r>
    </w:p>
    <w:p w14:paraId="650D04CA" w14:textId="3EE59C6E" w:rsidR="00C56507" w:rsidRDefault="00F6351C" w:rsidP="00EE3E1C">
      <w:pPr>
        <w:pStyle w:val="Lijstalinea"/>
      </w:pPr>
      <w:r w:rsidRPr="00EE3E1C">
        <w:t>Fietsplezier wordt</w:t>
      </w:r>
      <w:r>
        <w:t xml:space="preserve"> gevierd</w:t>
      </w:r>
      <w:r w:rsidR="00B81625">
        <w:t>!</w:t>
      </w:r>
      <w:r>
        <w:t xml:space="preserve"> </w:t>
      </w:r>
      <w:r w:rsidR="00B81625">
        <w:t>M</w:t>
      </w:r>
      <w:r>
        <w:t xml:space="preserve">et Sunweb, </w:t>
      </w:r>
      <w:r w:rsidR="00811C5B">
        <w:t>F</w:t>
      </w:r>
      <w:r>
        <w:t>ietstivals en andere fiets</w:t>
      </w:r>
      <w:r w:rsidR="001F2D99">
        <w:t>getinte aan</w:t>
      </w:r>
      <w:r w:rsidR="003E6772">
        <w:t>gelegenheden in onze regio laten we zien dat Deventer de fiets omarmt en dat alle fietsers hier welkom zijn om te genieten van onze mooie fietsvriendelijke Hanzestad. De fiets kan gebruikt worden als stadpromotie!</w:t>
      </w:r>
      <w:r w:rsidR="009628D5">
        <w:br/>
      </w:r>
    </w:p>
    <w:p w14:paraId="511C9B8D" w14:textId="77777777" w:rsidR="000E2513" w:rsidRDefault="001B05B2" w:rsidP="00056D51">
      <w:pPr>
        <w:pStyle w:val="Lijstalinea"/>
        <w:numPr>
          <w:ilvl w:val="0"/>
          <w:numId w:val="1"/>
        </w:numPr>
      </w:pPr>
      <w:r w:rsidRPr="006B2D24">
        <w:rPr>
          <w:b/>
          <w:bCs/>
        </w:rPr>
        <w:t>Comfort</w:t>
      </w:r>
      <w:r w:rsidR="009628D5" w:rsidRPr="006B2D24">
        <w:rPr>
          <w:b/>
          <w:bCs/>
        </w:rPr>
        <w:t xml:space="preserve"> + Vlot</w:t>
      </w:r>
      <w:r w:rsidR="00E416C5">
        <w:br/>
        <w:t>A. Rood Asfalt</w:t>
      </w:r>
      <w:r w:rsidR="00E416C5">
        <w:br/>
        <w:t xml:space="preserve">Deventer gaat gestaag verder met het omvormen </w:t>
      </w:r>
      <w:r w:rsidR="009628D5">
        <w:t>van tegels naar rood asfalt</w:t>
      </w:r>
      <w:r w:rsidR="00F77EFF">
        <w:t xml:space="preserve">. Rood asfalt </w:t>
      </w:r>
      <w:r w:rsidR="00F6351C">
        <w:t xml:space="preserve">op fietspaden </w:t>
      </w:r>
      <w:r w:rsidR="00F77EFF">
        <w:t>is de norm.</w:t>
      </w:r>
      <w:r w:rsidR="00F26CD8">
        <w:br/>
        <w:t>B.</w:t>
      </w:r>
      <w:r w:rsidR="00F77EFF">
        <w:t xml:space="preserve"> </w:t>
      </w:r>
      <w:r w:rsidR="00946D2D">
        <w:t>B</w:t>
      </w:r>
      <w:r w:rsidR="00F26CD8">
        <w:t xml:space="preserve">etonplaten </w:t>
      </w:r>
      <w:r w:rsidR="00946D2D">
        <w:t xml:space="preserve">fietspaden </w:t>
      </w:r>
      <w:r w:rsidR="00F26CD8">
        <w:t>buitengebied</w:t>
      </w:r>
      <w:r w:rsidR="00F26CD8">
        <w:br/>
        <w:t>Fietspaden in het buitengebied worden zoveel gerenoveerd en aangelegd in boomwortel-bestendige betonplaten</w:t>
      </w:r>
      <w:r w:rsidR="001F2D99">
        <w:t xml:space="preserve"> </w:t>
      </w:r>
      <w:r w:rsidR="009628D5">
        <w:br/>
      </w:r>
      <w:r w:rsidR="00F26CD8">
        <w:t>C</w:t>
      </w:r>
      <w:r w:rsidR="009628D5">
        <w:t>. Wachttijden verkeerslichten</w:t>
      </w:r>
      <w:r w:rsidR="009628D5">
        <w:br/>
      </w:r>
      <w:r w:rsidR="00F6351C">
        <w:t>Ook hier gaan we toe naar het STOP principe, waarbij wandelaars en fietsers voo</w:t>
      </w:r>
      <w:r w:rsidR="001F2D99">
        <w:t>r</w:t>
      </w:r>
      <w:r w:rsidR="00F6351C">
        <w:t xml:space="preserve">rang krijgen in het oversteken op drukke verkeersknooppunten boven </w:t>
      </w:r>
      <w:r w:rsidR="001F2D99">
        <w:t>OV</w:t>
      </w:r>
      <w:r w:rsidR="00F6351C">
        <w:t xml:space="preserve"> en gemotoriseerd verkeer. Te beginnen </w:t>
      </w:r>
      <w:r w:rsidR="001F2D99">
        <w:t>door</w:t>
      </w:r>
      <w:r w:rsidR="00F6351C">
        <w:t xml:space="preserve"> v</w:t>
      </w:r>
      <w:r w:rsidR="009628D5">
        <w:t xml:space="preserve">erkeerslichten op </w:t>
      </w:r>
      <w:r w:rsidR="00F6351C">
        <w:t>k</w:t>
      </w:r>
      <w:r w:rsidR="009628D5">
        <w:t xml:space="preserve">ruisingen fietsvriendelijker </w:t>
      </w:r>
      <w:r w:rsidR="001F2D99">
        <w:t>af te stellen</w:t>
      </w:r>
      <w:r w:rsidR="009628D5">
        <w:t>: 2 X groen per cyclus. Wachttijdvoorspellers kunnen dan worden afgeschaft. Op sterroute</w:t>
      </w:r>
      <w:r w:rsidR="00F6351C">
        <w:t>s</w:t>
      </w:r>
      <w:r w:rsidR="009628D5">
        <w:t xml:space="preserve"> </w:t>
      </w:r>
      <w:r w:rsidR="001F2D99">
        <w:t>wordt een vlotte doorgang bevorderd door een</w:t>
      </w:r>
      <w:r w:rsidR="009628D5">
        <w:t xml:space="preserve"> “groene golf” bij een snelheid van </w:t>
      </w:r>
      <w:r w:rsidR="00F77EFF">
        <w:t xml:space="preserve">bijv. </w:t>
      </w:r>
      <w:r w:rsidR="009628D5">
        <w:t>16 km/ uur</w:t>
      </w:r>
      <w:r w:rsidR="009628D5">
        <w:br/>
      </w:r>
      <w:r w:rsidR="00F26CD8">
        <w:t>D</w:t>
      </w:r>
      <w:r w:rsidR="009628D5">
        <w:t>. Fietssnelwegen</w:t>
      </w:r>
      <w:r w:rsidR="00F77EFF">
        <w:br/>
      </w:r>
      <w:r w:rsidR="00F6351C">
        <w:t xml:space="preserve">Deventer ontwikkelt een goed netwerk naar omliggende kernen en speelt daarin een pro-actieve en regisserende rol. </w:t>
      </w:r>
      <w:r w:rsidR="00F77EFF">
        <w:t>Voortvarend de “fietssnelwegen” naar Apeldoorn en Zutphen aanpakken</w:t>
      </w:r>
      <w:r w:rsidR="00946D2D">
        <w:t xml:space="preserve"> / afmaken</w:t>
      </w:r>
      <w:r w:rsidR="00F77EFF">
        <w:t>. Raalte – Bathmen – Holten toevoegen</w:t>
      </w:r>
      <w:r w:rsidR="00946D2D">
        <w:t>. Holten – Bathmen - Deventer-Zuid langs de A-1 / Schipbeek –wordt straks F1  (Fietssnelweg) en doorgetrokken naar Twello – Posterenk over de IJssel.</w:t>
      </w:r>
      <w:r w:rsidR="00AA1721">
        <w:br/>
      </w:r>
      <w:r w:rsidR="00F26CD8">
        <w:t>E</w:t>
      </w:r>
      <w:r w:rsidR="00AA1721">
        <w:t>. Betere</w:t>
      </w:r>
      <w:r w:rsidR="00F6351C">
        <w:t xml:space="preserve"> en veiliger</w:t>
      </w:r>
      <w:r w:rsidR="00AA1721">
        <w:t xml:space="preserve"> fietsbereikbaarheid bedrijventerreinen</w:t>
      </w:r>
      <w:r w:rsidR="00AA1721">
        <w:br/>
        <w:t>Meer asfaltfietsroutes van stations / transferia naar bedrijventerreinen</w:t>
      </w:r>
      <w:r w:rsidR="00AA1721">
        <w:br/>
      </w:r>
    </w:p>
    <w:p w14:paraId="7711FC83" w14:textId="77777777" w:rsidR="000E2513" w:rsidRDefault="000E2513" w:rsidP="000E2513">
      <w:pPr>
        <w:pStyle w:val="Lijstalinea"/>
        <w:rPr>
          <w:b/>
          <w:bCs/>
        </w:rPr>
      </w:pPr>
    </w:p>
    <w:p w14:paraId="03E39130" w14:textId="51885AD8" w:rsidR="001F2D99" w:rsidRDefault="00F26CD8" w:rsidP="000E2513">
      <w:pPr>
        <w:pStyle w:val="Lijstalinea"/>
      </w:pPr>
      <w:r>
        <w:t>F</w:t>
      </w:r>
      <w:r w:rsidR="00AA1721">
        <w:t>. Transferia – ketenmobiliteit</w:t>
      </w:r>
      <w:r w:rsidR="00AA1721">
        <w:br/>
        <w:t>Aan de rand van de stad kunnen bezoekers/werknemers gemakkelijk overstappen van bijv. auto op fiets / OV.</w:t>
      </w:r>
      <w:r w:rsidR="001F2D99">
        <w:br/>
      </w:r>
    </w:p>
    <w:p w14:paraId="5414CEDF" w14:textId="249E25BB" w:rsidR="00AA1721" w:rsidRDefault="001B05B2" w:rsidP="001F2D99">
      <w:pPr>
        <w:pStyle w:val="Lijstalinea"/>
        <w:numPr>
          <w:ilvl w:val="0"/>
          <w:numId w:val="1"/>
        </w:numPr>
      </w:pPr>
      <w:r w:rsidRPr="001F2D99">
        <w:rPr>
          <w:b/>
          <w:bCs/>
        </w:rPr>
        <w:t>Veiligheid</w:t>
      </w:r>
      <w:r w:rsidR="00F77EFF">
        <w:br/>
        <w:t>A. 30-km-zones</w:t>
      </w:r>
      <w:r w:rsidR="00F77EFF">
        <w:br/>
        <w:t xml:space="preserve">Binnen de bebouwde kom </w:t>
      </w:r>
      <w:r w:rsidR="00FA6536">
        <w:t>wordt</w:t>
      </w:r>
      <w:r w:rsidR="00F77EFF">
        <w:t xml:space="preserve"> 30-km</w:t>
      </w:r>
      <w:r w:rsidR="00FA6536">
        <w:t xml:space="preserve"> de norm</w:t>
      </w:r>
      <w:r w:rsidR="00F77EFF">
        <w:t xml:space="preserve">. </w:t>
      </w:r>
      <w:r w:rsidR="00FA6536">
        <w:t>De inrichting van de infrastructuur wordt daarop aangepast. Daarbij wordt ook ruimte geschapen voor de diverse snelheden van fietsers; er zijn dus snellere en langzamer fietsstroken</w:t>
      </w:r>
      <w:r w:rsidR="00F6351C">
        <w:t xml:space="preserve"> en er is ruimte om in te halen en uit te wijken.</w:t>
      </w:r>
      <w:r w:rsidR="00F77EFF">
        <w:br/>
        <w:t xml:space="preserve">B. Brommers / Scooters en speedpedelecs </w:t>
      </w:r>
      <w:r w:rsidR="006B2D24">
        <w:t>verhuizen naar</w:t>
      </w:r>
      <w:r w:rsidR="00F77EFF">
        <w:t xml:space="preserve"> de rijbaan</w:t>
      </w:r>
      <w:r w:rsidR="009255CD">
        <w:br/>
      </w:r>
      <w:r w:rsidR="00F6351C">
        <w:t>C. fietspaden binnen en buiten de bebouwde kom zijn goed onderhouden, worden b</w:t>
      </w:r>
      <w:r w:rsidR="00A45081">
        <w:t>lad</w:t>
      </w:r>
      <w:r w:rsidR="00F6351C">
        <w:t xml:space="preserve">- en sneeuwvrij gehouden en zijn slim verlicht (licht gaat aan bij gebruik </w:t>
      </w:r>
      <w:r w:rsidR="00A45081">
        <w:t xml:space="preserve">fietspad </w:t>
      </w:r>
      <w:r w:rsidR="00F6351C">
        <w:t>en uit als er niemand langs komt).</w:t>
      </w:r>
      <w:r w:rsidR="00AA1721">
        <w:br/>
      </w:r>
    </w:p>
    <w:p w14:paraId="48CB94E5" w14:textId="77777777" w:rsidR="006251F8" w:rsidRDefault="00AA1721" w:rsidP="00056D51">
      <w:pPr>
        <w:pStyle w:val="Lijstalinea"/>
        <w:numPr>
          <w:ilvl w:val="0"/>
          <w:numId w:val="1"/>
        </w:numPr>
      </w:pPr>
      <w:r w:rsidRPr="006B2D24">
        <w:rPr>
          <w:b/>
          <w:bCs/>
        </w:rPr>
        <w:t>Fietsparkeren</w:t>
      </w:r>
      <w:r>
        <w:br/>
        <w:t xml:space="preserve">Deventer maakt vaart met fietsparkeren: meer kwantiteit én kwaliteit volgens de </w:t>
      </w:r>
      <w:r w:rsidR="00811C5B">
        <w:t>meest actuele normen</w:t>
      </w:r>
      <w:r>
        <w:t>.</w:t>
      </w:r>
      <w:r w:rsidR="00811C5B">
        <w:t xml:space="preserve"> Er komen m</w:t>
      </w:r>
      <w:r>
        <w:t>eer gratis bewaakte stallingen, zonodig overdekt / inpandig</w:t>
      </w:r>
      <w:r w:rsidR="00A45081">
        <w:t xml:space="preserve"> en goed bereikbaar en bewegwijzerd</w:t>
      </w:r>
      <w:r>
        <w:t xml:space="preserve">. Bij (semi)-publieksvoorzieningen </w:t>
      </w:r>
      <w:r w:rsidR="0029335F">
        <w:t>komen meer plekken en bij nieuwe voorzieningen wordt strikt gelet op het toepassen van de fietsparkeernorm, onderdeel van een bouwbesluit.</w:t>
      </w:r>
      <w:r w:rsidR="00811C5B">
        <w:t xml:space="preserve"> Er hoeft niet altijd volstaan te worden </w:t>
      </w:r>
      <w:r w:rsidR="006251F8">
        <w:t>met klemmen; met belijning en mobiele beugels kan men ook eenvoudig en efficiënt parkeerruimte creëren.</w:t>
      </w:r>
      <w:r w:rsidR="0029335F">
        <w:br/>
      </w:r>
    </w:p>
    <w:p w14:paraId="3DAA696A" w14:textId="38E8748A" w:rsidR="00F6351C" w:rsidRDefault="0029335F" w:rsidP="006251F8">
      <w:pPr>
        <w:pStyle w:val="Lijstalinea"/>
      </w:pPr>
      <w:r>
        <w:t xml:space="preserve">De binnenstad wordt zoveel mogelijk auto-vrij met name de pleinen. Auto-parkeren kan zoveel mogelijk aan de rand van de binnenstad. De Centrum-garage zal daardoor een andere plek moeten zoeken of gaat meer faciliteiten voor fietsers (stallen – opladen - kluisjes) bieden. </w:t>
      </w:r>
      <w:r w:rsidR="001F2D99">
        <w:t xml:space="preserve">Auto-parkeren rondom scholen wordt verder </w:t>
      </w:r>
      <w:r w:rsidR="000E164C">
        <w:t xml:space="preserve">ontmoedigd </w:t>
      </w:r>
      <w:r w:rsidR="001F2D99">
        <w:t>; scholen promoten kinderen/ouders zoveel mogelijk met de fiets te komen.</w:t>
      </w:r>
    </w:p>
    <w:p w14:paraId="3D51293D" w14:textId="7E445A61" w:rsidR="001B05B2" w:rsidRPr="00F6351C" w:rsidRDefault="00F6351C" w:rsidP="00EE3E1C">
      <w:pPr>
        <w:pStyle w:val="Lijstalinea"/>
      </w:pPr>
      <w:r w:rsidRPr="00EE3E1C">
        <w:t>Er komt</w:t>
      </w:r>
      <w:r>
        <w:t xml:space="preserve"> een systeem van leen-fietsen, zodat van transferia (die aan de rand van de A1 of N348 liggen) de binnenstad makkelijk ook met de fiets bereikt kan worden. </w:t>
      </w:r>
      <w:r w:rsidR="006B2D24" w:rsidRPr="00F6351C">
        <w:br/>
      </w:r>
    </w:p>
    <w:p w14:paraId="6E6599DB" w14:textId="6D8C0A6A" w:rsidR="007621D0" w:rsidRDefault="006B2D24" w:rsidP="00F77EFF">
      <w:pPr>
        <w:pStyle w:val="Lijstalinea"/>
        <w:numPr>
          <w:ilvl w:val="0"/>
          <w:numId w:val="1"/>
        </w:numPr>
      </w:pPr>
      <w:r w:rsidRPr="00946D2D">
        <w:rPr>
          <w:b/>
          <w:bCs/>
        </w:rPr>
        <w:t>Waarborgen</w:t>
      </w:r>
      <w:r w:rsidR="00946D2D" w:rsidRPr="00946D2D">
        <w:rPr>
          <w:b/>
          <w:bCs/>
        </w:rPr>
        <w:t xml:space="preserve"> </w:t>
      </w:r>
      <w:r>
        <w:br/>
      </w:r>
      <w:r w:rsidR="007621D0">
        <w:t>Doordat de gemeente kiest voor de</w:t>
      </w:r>
      <w:r w:rsidR="001F2D99">
        <w:t xml:space="preserve">  rode loper voor de</w:t>
      </w:r>
      <w:r w:rsidR="007621D0">
        <w:t xml:space="preserve"> fiets, wordt zowel ambtelijk als bestuurlijk de fiets als belangrijkste vervoersmiddel gezien. In elk </w:t>
      </w:r>
      <w:r w:rsidR="003E10FF">
        <w:t xml:space="preserve">strategisch, </w:t>
      </w:r>
      <w:r w:rsidR="007621D0">
        <w:t>ruimtelijk of infrastructureel proces komt een fietsparagraaf. Dat betekent onder andere dat:</w:t>
      </w:r>
    </w:p>
    <w:p w14:paraId="60AB95DB" w14:textId="7B0BE71A" w:rsidR="007621D0" w:rsidRDefault="006B2D24" w:rsidP="007621D0">
      <w:pPr>
        <w:pStyle w:val="Lijstalinea"/>
        <w:numPr>
          <w:ilvl w:val="1"/>
          <w:numId w:val="1"/>
        </w:numPr>
      </w:pPr>
      <w:r>
        <w:t>In alle nieuwe bouw- en infrastructuurp</w:t>
      </w:r>
      <w:r w:rsidR="00C86B43">
        <w:t>lannen</w:t>
      </w:r>
      <w:r>
        <w:t xml:space="preserve"> komt een </w:t>
      </w:r>
      <w:r w:rsidR="007621D0">
        <w:t>fiets</w:t>
      </w:r>
      <w:r>
        <w:t>paragraaf</w:t>
      </w:r>
      <w:r w:rsidR="007621D0">
        <w:t xml:space="preserve"> </w:t>
      </w:r>
      <w:r>
        <w:t>over de plaats van de fiets</w:t>
      </w:r>
      <w:r w:rsidR="007621D0">
        <w:t>,</w:t>
      </w:r>
      <w:r>
        <w:t xml:space="preserve"> zodat gewaarborgd is dat de</w:t>
      </w:r>
      <w:r w:rsidR="00C86B43">
        <w:t xml:space="preserve"> fiets</w:t>
      </w:r>
      <w:r>
        <w:t xml:space="preserve"> meegenomen wordt</w:t>
      </w:r>
      <w:r w:rsidR="00C86B43">
        <w:t>.</w:t>
      </w:r>
    </w:p>
    <w:p w14:paraId="0D34D5E5" w14:textId="2678817B" w:rsidR="007621D0" w:rsidRDefault="006B2D24" w:rsidP="007621D0">
      <w:pPr>
        <w:pStyle w:val="Lijstalinea"/>
        <w:numPr>
          <w:ilvl w:val="1"/>
          <w:numId w:val="1"/>
        </w:numPr>
      </w:pPr>
      <w:r>
        <w:t xml:space="preserve">Communicatie </w:t>
      </w:r>
      <w:r w:rsidR="006251F8">
        <w:t xml:space="preserve">met de Fietsersbond al in een zo’n vroeg mogelijk stadium plaatsvindt en tijdens </w:t>
      </w:r>
      <w:r w:rsidR="00946D2D">
        <w:t xml:space="preserve">het hele proces </w:t>
      </w:r>
      <w:r w:rsidR="006251F8">
        <w:t>noodzaak</w:t>
      </w:r>
      <w:r w:rsidR="007621D0">
        <w:t xml:space="preserve"> </w:t>
      </w:r>
      <w:r w:rsidR="006251F8">
        <w:t>blijft. W</w:t>
      </w:r>
      <w:r w:rsidR="007621D0">
        <w:t>ij zijn er klaar voor! Gemeentelijke projectleiders worden hierin getraind/opgeleid.</w:t>
      </w:r>
    </w:p>
    <w:p w14:paraId="272613E2" w14:textId="77777777" w:rsidR="001F2D99" w:rsidRDefault="006B2D24">
      <w:pPr>
        <w:pStyle w:val="Lijstalinea"/>
        <w:numPr>
          <w:ilvl w:val="1"/>
          <w:numId w:val="1"/>
        </w:numPr>
      </w:pPr>
      <w:r>
        <w:t xml:space="preserve">Bij de verkeersontwerpen wordt zoveel mogelijk </w:t>
      </w:r>
      <w:r w:rsidR="007621D0">
        <w:t xml:space="preserve">het STOP principe gehanteerd en ten minste </w:t>
      </w:r>
      <w:r>
        <w:t xml:space="preserve">volgens CROW-normen gewerkt. </w:t>
      </w:r>
    </w:p>
    <w:p w14:paraId="6DA7D609" w14:textId="74AF90DE" w:rsidR="00056D51" w:rsidRDefault="001F2D99">
      <w:pPr>
        <w:pStyle w:val="Lijstalinea"/>
        <w:numPr>
          <w:ilvl w:val="1"/>
          <w:numId w:val="1"/>
        </w:numPr>
      </w:pPr>
      <w:r>
        <w:t>In de 2-jaarlijkse cyclus van het MIND/MJOP (</w:t>
      </w:r>
      <w:r w:rsidR="00764335">
        <w:t xml:space="preserve">investeringen </w:t>
      </w:r>
      <w:r>
        <w:t xml:space="preserve">openbare ruimte </w:t>
      </w:r>
      <w:r w:rsidR="00764335">
        <w:t>+</w:t>
      </w:r>
      <w:r>
        <w:t xml:space="preserve"> onderhoud) wordt een aparte paragraaf aan fietsinfrastructuur besteed.</w:t>
      </w:r>
    </w:p>
    <w:p w14:paraId="6906D83E" w14:textId="6877257C" w:rsidR="00764335" w:rsidRPr="00EE3E1C" w:rsidRDefault="00764335" w:rsidP="00EE3E1C">
      <w:pPr>
        <w:pStyle w:val="Geenafstand"/>
        <w:rPr>
          <w:b/>
          <w:bCs/>
        </w:rPr>
      </w:pPr>
      <w:r w:rsidRPr="00EE3E1C">
        <w:rPr>
          <w:b/>
          <w:bCs/>
        </w:rPr>
        <w:t>Deventer</w:t>
      </w:r>
    </w:p>
    <w:p w14:paraId="3DE6074C" w14:textId="5AC5020D" w:rsidR="00764335" w:rsidRDefault="006251F8" w:rsidP="00EE3E1C">
      <w:pPr>
        <w:pStyle w:val="Geenafstand"/>
        <w:rPr>
          <w:b/>
          <w:bCs/>
        </w:rPr>
      </w:pPr>
      <w:r>
        <w:rPr>
          <w:b/>
          <w:bCs/>
        </w:rPr>
        <w:t>6</w:t>
      </w:r>
      <w:r w:rsidR="00764335" w:rsidRPr="00EE3E1C">
        <w:rPr>
          <w:b/>
          <w:bCs/>
        </w:rPr>
        <w:t xml:space="preserve"> Februari 2020</w:t>
      </w:r>
    </w:p>
    <w:p w14:paraId="0729D3A9" w14:textId="37AF1FC3" w:rsidR="00A45081" w:rsidRDefault="00617183" w:rsidP="00EE3E1C">
      <w:pPr>
        <w:pStyle w:val="Geenafstand"/>
        <w:rPr>
          <w:b/>
          <w:bCs/>
        </w:rPr>
      </w:pPr>
      <w:hyperlink r:id="rId8" w:history="1">
        <w:r w:rsidR="00A45081" w:rsidRPr="00CA0FC8">
          <w:rPr>
            <w:rStyle w:val="Hyperlink"/>
            <w:b/>
            <w:bCs/>
          </w:rPr>
          <w:t>www.deventer.fietsersbond.nl</w:t>
        </w:r>
      </w:hyperlink>
      <w:r w:rsidR="00A45081">
        <w:rPr>
          <w:b/>
          <w:bCs/>
        </w:rPr>
        <w:t xml:space="preserve"> </w:t>
      </w:r>
    </w:p>
    <w:p w14:paraId="54625B4C" w14:textId="7EF001BE" w:rsidR="00A45081" w:rsidRPr="00EE3E1C" w:rsidRDefault="00617183" w:rsidP="00EE3E1C">
      <w:pPr>
        <w:pStyle w:val="Geenafstand"/>
        <w:rPr>
          <w:b/>
          <w:bCs/>
        </w:rPr>
      </w:pPr>
      <w:hyperlink r:id="rId9" w:history="1">
        <w:r w:rsidR="00A45081" w:rsidRPr="00CA0FC8">
          <w:rPr>
            <w:rStyle w:val="Hyperlink"/>
            <w:b/>
            <w:bCs/>
          </w:rPr>
          <w:t>deventer@fietsersbond.nl</w:t>
        </w:r>
      </w:hyperlink>
      <w:r w:rsidR="00A45081">
        <w:rPr>
          <w:b/>
          <w:bCs/>
        </w:rPr>
        <w:t xml:space="preserve"> </w:t>
      </w:r>
    </w:p>
    <w:sectPr w:rsidR="00A45081" w:rsidRPr="00EE3E1C" w:rsidSect="00946D2D">
      <w:footerReference w:type="default" r:id="rId10"/>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65459" w14:textId="77777777" w:rsidR="00617183" w:rsidRDefault="00617183" w:rsidP="000E164C">
      <w:pPr>
        <w:spacing w:after="0" w:line="240" w:lineRule="auto"/>
      </w:pPr>
      <w:r>
        <w:separator/>
      </w:r>
    </w:p>
  </w:endnote>
  <w:endnote w:type="continuationSeparator" w:id="0">
    <w:p w14:paraId="72C3A10D" w14:textId="77777777" w:rsidR="00617183" w:rsidRDefault="00617183" w:rsidP="000E1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5356427"/>
      <w:docPartObj>
        <w:docPartGallery w:val="Page Numbers (Bottom of Page)"/>
        <w:docPartUnique/>
      </w:docPartObj>
    </w:sdtPr>
    <w:sdtEndPr/>
    <w:sdtContent>
      <w:p w14:paraId="19C15EFE" w14:textId="243DCB7B" w:rsidR="000E164C" w:rsidRDefault="000E164C">
        <w:pPr>
          <w:pStyle w:val="Voettekst"/>
          <w:jc w:val="center"/>
        </w:pPr>
        <w:r>
          <w:fldChar w:fldCharType="begin"/>
        </w:r>
        <w:r>
          <w:instrText>PAGE   \* MERGEFORMAT</w:instrText>
        </w:r>
        <w:r>
          <w:fldChar w:fldCharType="separate"/>
        </w:r>
        <w:r>
          <w:t>2</w:t>
        </w:r>
        <w:r>
          <w:fldChar w:fldCharType="end"/>
        </w:r>
      </w:p>
    </w:sdtContent>
  </w:sdt>
  <w:p w14:paraId="2A6160AE" w14:textId="77777777" w:rsidR="000E164C" w:rsidRDefault="000E16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054D3" w14:textId="77777777" w:rsidR="00617183" w:rsidRDefault="00617183" w:rsidP="000E164C">
      <w:pPr>
        <w:spacing w:after="0" w:line="240" w:lineRule="auto"/>
      </w:pPr>
      <w:r>
        <w:separator/>
      </w:r>
    </w:p>
  </w:footnote>
  <w:footnote w:type="continuationSeparator" w:id="0">
    <w:p w14:paraId="45669780" w14:textId="77777777" w:rsidR="00617183" w:rsidRDefault="00617183" w:rsidP="000E1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5206E"/>
    <w:multiLevelType w:val="hybridMultilevel"/>
    <w:tmpl w:val="2D30CEF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0B9"/>
    <w:rsid w:val="00001C88"/>
    <w:rsid w:val="00056D51"/>
    <w:rsid w:val="000E164C"/>
    <w:rsid w:val="000E2513"/>
    <w:rsid w:val="000E5B0B"/>
    <w:rsid w:val="00163ABD"/>
    <w:rsid w:val="001B05B2"/>
    <w:rsid w:val="001F2D99"/>
    <w:rsid w:val="0029335F"/>
    <w:rsid w:val="002E3219"/>
    <w:rsid w:val="00311615"/>
    <w:rsid w:val="003A217F"/>
    <w:rsid w:val="003A781F"/>
    <w:rsid w:val="003E10FF"/>
    <w:rsid w:val="003E6772"/>
    <w:rsid w:val="00617183"/>
    <w:rsid w:val="006251F8"/>
    <w:rsid w:val="00656D7C"/>
    <w:rsid w:val="006B2D24"/>
    <w:rsid w:val="007621D0"/>
    <w:rsid w:val="00764335"/>
    <w:rsid w:val="00811C5B"/>
    <w:rsid w:val="009255CD"/>
    <w:rsid w:val="00934D7D"/>
    <w:rsid w:val="00944AC4"/>
    <w:rsid w:val="00946D2D"/>
    <w:rsid w:val="009628D5"/>
    <w:rsid w:val="00996F30"/>
    <w:rsid w:val="009D1845"/>
    <w:rsid w:val="00A45081"/>
    <w:rsid w:val="00AA1721"/>
    <w:rsid w:val="00B170B9"/>
    <w:rsid w:val="00B81625"/>
    <w:rsid w:val="00C56507"/>
    <w:rsid w:val="00C86B43"/>
    <w:rsid w:val="00D17840"/>
    <w:rsid w:val="00D95B8B"/>
    <w:rsid w:val="00E135A7"/>
    <w:rsid w:val="00E416C5"/>
    <w:rsid w:val="00E72115"/>
    <w:rsid w:val="00EE3E1C"/>
    <w:rsid w:val="00EF1A55"/>
    <w:rsid w:val="00F10EC1"/>
    <w:rsid w:val="00F26CD8"/>
    <w:rsid w:val="00F6351C"/>
    <w:rsid w:val="00F77EFF"/>
    <w:rsid w:val="00F935B3"/>
    <w:rsid w:val="00FA65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E508"/>
  <w15:chartTrackingRefBased/>
  <w15:docId w15:val="{D81848E9-77BF-4054-88BD-A37C9DD9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3ABD"/>
    <w:pPr>
      <w:spacing w:after="0" w:line="240" w:lineRule="auto"/>
    </w:pPr>
  </w:style>
  <w:style w:type="paragraph" w:styleId="Lijstalinea">
    <w:name w:val="List Paragraph"/>
    <w:basedOn w:val="Standaard"/>
    <w:uiPriority w:val="34"/>
    <w:qFormat/>
    <w:rsid w:val="00056D51"/>
    <w:pPr>
      <w:ind w:left="720"/>
      <w:contextualSpacing/>
    </w:pPr>
  </w:style>
  <w:style w:type="paragraph" w:styleId="Ballontekst">
    <w:name w:val="Balloon Text"/>
    <w:basedOn w:val="Standaard"/>
    <w:link w:val="BallontekstChar"/>
    <w:uiPriority w:val="99"/>
    <w:semiHidden/>
    <w:unhideWhenUsed/>
    <w:rsid w:val="003A781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A781F"/>
    <w:rPr>
      <w:rFonts w:ascii="Segoe UI" w:hAnsi="Segoe UI" w:cs="Segoe UI"/>
      <w:sz w:val="18"/>
      <w:szCs w:val="18"/>
    </w:rPr>
  </w:style>
  <w:style w:type="character" w:styleId="Verwijzingopmerking">
    <w:name w:val="annotation reference"/>
    <w:basedOn w:val="Standaardalinea-lettertype"/>
    <w:uiPriority w:val="99"/>
    <w:semiHidden/>
    <w:unhideWhenUsed/>
    <w:rsid w:val="003A781F"/>
    <w:rPr>
      <w:sz w:val="16"/>
      <w:szCs w:val="16"/>
    </w:rPr>
  </w:style>
  <w:style w:type="paragraph" w:styleId="Tekstopmerking">
    <w:name w:val="annotation text"/>
    <w:basedOn w:val="Standaard"/>
    <w:link w:val="TekstopmerkingChar"/>
    <w:uiPriority w:val="99"/>
    <w:semiHidden/>
    <w:unhideWhenUsed/>
    <w:rsid w:val="003A781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A781F"/>
    <w:rPr>
      <w:sz w:val="20"/>
      <w:szCs w:val="20"/>
    </w:rPr>
  </w:style>
  <w:style w:type="paragraph" w:styleId="Onderwerpvanopmerking">
    <w:name w:val="annotation subject"/>
    <w:basedOn w:val="Tekstopmerking"/>
    <w:next w:val="Tekstopmerking"/>
    <w:link w:val="OnderwerpvanopmerkingChar"/>
    <w:uiPriority w:val="99"/>
    <w:semiHidden/>
    <w:unhideWhenUsed/>
    <w:rsid w:val="003A781F"/>
    <w:rPr>
      <w:b/>
      <w:bCs/>
    </w:rPr>
  </w:style>
  <w:style w:type="character" w:customStyle="1" w:styleId="OnderwerpvanopmerkingChar">
    <w:name w:val="Onderwerp van opmerking Char"/>
    <w:basedOn w:val="TekstopmerkingChar"/>
    <w:link w:val="Onderwerpvanopmerking"/>
    <w:uiPriority w:val="99"/>
    <w:semiHidden/>
    <w:rsid w:val="003A781F"/>
    <w:rPr>
      <w:b/>
      <w:bCs/>
      <w:sz w:val="20"/>
      <w:szCs w:val="20"/>
    </w:rPr>
  </w:style>
  <w:style w:type="paragraph" w:styleId="Koptekst">
    <w:name w:val="header"/>
    <w:basedOn w:val="Standaard"/>
    <w:link w:val="KoptekstChar"/>
    <w:uiPriority w:val="99"/>
    <w:unhideWhenUsed/>
    <w:rsid w:val="000E16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164C"/>
  </w:style>
  <w:style w:type="paragraph" w:styleId="Voettekst">
    <w:name w:val="footer"/>
    <w:basedOn w:val="Standaard"/>
    <w:link w:val="VoettekstChar"/>
    <w:uiPriority w:val="99"/>
    <w:unhideWhenUsed/>
    <w:rsid w:val="000E16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164C"/>
  </w:style>
  <w:style w:type="character" w:styleId="Hyperlink">
    <w:name w:val="Hyperlink"/>
    <w:basedOn w:val="Standaardalinea-lettertype"/>
    <w:uiPriority w:val="99"/>
    <w:unhideWhenUsed/>
    <w:rsid w:val="00A45081"/>
    <w:rPr>
      <w:color w:val="0563C1" w:themeColor="hyperlink"/>
      <w:u w:val="single"/>
    </w:rPr>
  </w:style>
  <w:style w:type="character" w:styleId="Onopgelostemelding">
    <w:name w:val="Unresolved Mention"/>
    <w:basedOn w:val="Standaardalinea-lettertype"/>
    <w:uiPriority w:val="99"/>
    <w:semiHidden/>
    <w:unhideWhenUsed/>
    <w:rsid w:val="00A45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venter.fietsersbond.n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venter@fietsersbon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5209</TotalTime>
  <Pages>3</Pages>
  <Words>1316</Words>
  <Characters>7238</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van Roessel</dc:creator>
  <cp:keywords/>
  <dc:description/>
  <cp:lastModifiedBy>Bas van Roessel</cp:lastModifiedBy>
  <cp:revision>13</cp:revision>
  <cp:lastPrinted>2020-02-05T17:33:00Z</cp:lastPrinted>
  <dcterms:created xsi:type="dcterms:W3CDTF">2020-01-31T15:31:00Z</dcterms:created>
  <dcterms:modified xsi:type="dcterms:W3CDTF">2020-06-11T09:48:00Z</dcterms:modified>
</cp:coreProperties>
</file>